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C2" w:rsidRPr="00EC148E" w:rsidRDefault="00EC148E" w:rsidP="00AE05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E05C2" w:rsidRPr="00EC148E">
        <w:rPr>
          <w:rFonts w:ascii="Times New Roman" w:hAnsi="Times New Roman" w:cs="Times New Roman"/>
          <w:b/>
          <w:sz w:val="24"/>
          <w:szCs w:val="24"/>
        </w:rPr>
        <w:t xml:space="preserve"> План внеурочной деятельности  </w:t>
      </w:r>
      <w:r w:rsidRPr="00EC148E">
        <w:rPr>
          <w:rFonts w:ascii="Times New Roman" w:hAnsi="Times New Roman" w:cs="Times New Roman"/>
          <w:b/>
          <w:sz w:val="24"/>
          <w:szCs w:val="24"/>
        </w:rPr>
        <w:t xml:space="preserve">ГБОУ СОШ№9 </w:t>
      </w:r>
      <w:proofErr w:type="spellStart"/>
      <w:r w:rsidRPr="00EC148E"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 w:rsidRPr="00EC148E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EC148E">
        <w:rPr>
          <w:rFonts w:ascii="Times New Roman" w:hAnsi="Times New Roman" w:cs="Times New Roman"/>
          <w:b/>
          <w:sz w:val="24"/>
          <w:szCs w:val="24"/>
        </w:rPr>
        <w:t>апаевск</w:t>
      </w:r>
      <w:proofErr w:type="spellEnd"/>
    </w:p>
    <w:p w:rsidR="00AE05C2" w:rsidRPr="00AE05C2" w:rsidRDefault="00EC148E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05C2" w:rsidRPr="00AE05C2">
        <w:rPr>
          <w:rFonts w:ascii="Times New Roman" w:hAnsi="Times New Roman" w:cs="Times New Roman"/>
          <w:sz w:val="24"/>
          <w:szCs w:val="24"/>
        </w:rPr>
        <w:t>План внеурочной деятельности является ч</w:t>
      </w:r>
      <w:r>
        <w:rPr>
          <w:rFonts w:ascii="Times New Roman" w:hAnsi="Times New Roman" w:cs="Times New Roman"/>
          <w:sz w:val="24"/>
          <w:szCs w:val="24"/>
        </w:rPr>
        <w:t xml:space="preserve">астью организационного раздела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основной </w:t>
      </w:r>
    </w:p>
    <w:p w:rsidR="00AE05C2" w:rsidRPr="00AE05C2" w:rsidRDefault="00EC148E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среднего общего образования и представляет собой описание целостной системы функционирования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сфере внеурочной деятельности и включает: </w:t>
      </w:r>
    </w:p>
    <w:p w:rsidR="00AE05C2" w:rsidRPr="00AE05C2" w:rsidRDefault="00EC148E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план организации деятельности ученических сообществ (групп </w:t>
      </w:r>
      <w:r w:rsidR="00AE05C2" w:rsidRPr="00AE05C2">
        <w:rPr>
          <w:rFonts w:ascii="Times New Roman" w:hAnsi="Times New Roman" w:cs="Times New Roman"/>
          <w:sz w:val="24"/>
          <w:szCs w:val="24"/>
        </w:rPr>
        <w:t>старшеклассников), в том числе ученич</w:t>
      </w:r>
      <w:r>
        <w:rPr>
          <w:rFonts w:ascii="Times New Roman" w:hAnsi="Times New Roman" w:cs="Times New Roman"/>
          <w:sz w:val="24"/>
          <w:szCs w:val="24"/>
        </w:rPr>
        <w:t xml:space="preserve">еских классов, разновозрастных </w:t>
      </w:r>
      <w:r w:rsidR="00AE05C2" w:rsidRPr="00AE05C2">
        <w:rPr>
          <w:rFonts w:ascii="Times New Roman" w:hAnsi="Times New Roman" w:cs="Times New Roman"/>
          <w:sz w:val="24"/>
          <w:szCs w:val="24"/>
        </w:rPr>
        <w:t>объединений по интересам, клубов; юноше</w:t>
      </w:r>
      <w:r>
        <w:rPr>
          <w:rFonts w:ascii="Times New Roman" w:hAnsi="Times New Roman" w:cs="Times New Roman"/>
          <w:sz w:val="24"/>
          <w:szCs w:val="24"/>
        </w:rPr>
        <w:t xml:space="preserve">ских общественных объединений,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организаций (в том числе и в рамках «Российского движения школьников»);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 xml:space="preserve">– план реализации курсов внеурочной </w:t>
      </w:r>
      <w:proofErr w:type="gramStart"/>
      <w:r w:rsidRPr="00AE05C2">
        <w:rPr>
          <w:rFonts w:ascii="Times New Roman" w:hAnsi="Times New Roman" w:cs="Times New Roman"/>
          <w:sz w:val="24"/>
          <w:szCs w:val="24"/>
        </w:rPr>
        <w:t>деятель</w:t>
      </w:r>
      <w:r w:rsidR="00EC148E">
        <w:rPr>
          <w:rFonts w:ascii="Times New Roman" w:hAnsi="Times New Roman" w:cs="Times New Roman"/>
          <w:sz w:val="24"/>
          <w:szCs w:val="24"/>
        </w:rPr>
        <w:t>ности</w:t>
      </w:r>
      <w:proofErr w:type="gramEnd"/>
      <w:r w:rsidR="00EC148E">
        <w:rPr>
          <w:rFonts w:ascii="Times New Roman" w:hAnsi="Times New Roman" w:cs="Times New Roman"/>
          <w:sz w:val="24"/>
          <w:szCs w:val="24"/>
        </w:rPr>
        <w:t xml:space="preserve"> по выбору обучающихся </w:t>
      </w:r>
      <w:r w:rsidRPr="00AE05C2">
        <w:rPr>
          <w:rFonts w:ascii="Times New Roman" w:hAnsi="Times New Roman" w:cs="Times New Roman"/>
          <w:sz w:val="24"/>
          <w:szCs w:val="24"/>
        </w:rPr>
        <w:t>(предметные кружки, факультативы, ученичес</w:t>
      </w:r>
      <w:r w:rsidR="00EC148E">
        <w:rPr>
          <w:rFonts w:ascii="Times New Roman" w:hAnsi="Times New Roman" w:cs="Times New Roman"/>
          <w:sz w:val="24"/>
          <w:szCs w:val="24"/>
        </w:rPr>
        <w:t xml:space="preserve">кие научные общества, школьные </w:t>
      </w:r>
      <w:r w:rsidRPr="00AE05C2">
        <w:rPr>
          <w:rFonts w:ascii="Times New Roman" w:hAnsi="Times New Roman" w:cs="Times New Roman"/>
          <w:sz w:val="24"/>
          <w:szCs w:val="24"/>
        </w:rPr>
        <w:t xml:space="preserve">олимпиады по предметам программы средней школы);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 xml:space="preserve">– план воспитательных мероприятий. </w:t>
      </w:r>
    </w:p>
    <w:p w:rsidR="00AE05C2" w:rsidRPr="00AE05C2" w:rsidRDefault="00EC148E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ФГОС СОО через внеурочную деятельность </w:t>
      </w:r>
      <w:r w:rsidR="00AE05C2" w:rsidRPr="00AE05C2">
        <w:rPr>
          <w:rFonts w:ascii="Times New Roman" w:hAnsi="Times New Roman" w:cs="Times New Roman"/>
          <w:sz w:val="24"/>
          <w:szCs w:val="24"/>
        </w:rPr>
        <w:t>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 реализуется основная </w:t>
      </w:r>
      <w:r w:rsidR="00AE05C2" w:rsidRPr="00AE05C2">
        <w:rPr>
          <w:rFonts w:ascii="Times New Roman" w:hAnsi="Times New Roman" w:cs="Times New Roman"/>
          <w:sz w:val="24"/>
          <w:szCs w:val="24"/>
        </w:rPr>
        <w:t>образовательная программа (цели, задачи, планир</w:t>
      </w:r>
      <w:r>
        <w:rPr>
          <w:rFonts w:ascii="Times New Roman" w:hAnsi="Times New Roman" w:cs="Times New Roman"/>
          <w:sz w:val="24"/>
          <w:szCs w:val="24"/>
        </w:rPr>
        <w:t xml:space="preserve">уемые результаты, содержание и </w:t>
      </w:r>
      <w:r w:rsidR="00AE05C2" w:rsidRPr="00AE05C2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среднего общего </w:t>
      </w:r>
      <w:r w:rsidR="00AE05C2" w:rsidRPr="00AE05C2">
        <w:rPr>
          <w:rFonts w:ascii="Times New Roman" w:hAnsi="Times New Roman" w:cs="Times New Roman"/>
          <w:sz w:val="24"/>
          <w:szCs w:val="24"/>
        </w:rPr>
        <w:t>образования). В соответствии с планом вне</w:t>
      </w:r>
      <w:r>
        <w:rPr>
          <w:rFonts w:ascii="Times New Roman" w:hAnsi="Times New Roman" w:cs="Times New Roman"/>
          <w:sz w:val="24"/>
          <w:szCs w:val="24"/>
        </w:rPr>
        <w:t xml:space="preserve">урочной деятельности создаются </w:t>
      </w:r>
      <w:r w:rsidR="00AE05C2" w:rsidRPr="00AE05C2">
        <w:rPr>
          <w:rFonts w:ascii="Times New Roman" w:hAnsi="Times New Roman" w:cs="Times New Roman"/>
          <w:sz w:val="24"/>
          <w:szCs w:val="24"/>
        </w:rPr>
        <w:t>условия для получения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семи обучающимися, в том числе </w:t>
      </w:r>
      <w:r w:rsidR="00AE05C2" w:rsidRPr="00AE05C2">
        <w:rPr>
          <w:rFonts w:ascii="Times New Roman" w:hAnsi="Times New Roman" w:cs="Times New Roman"/>
          <w:sz w:val="24"/>
          <w:szCs w:val="24"/>
        </w:rPr>
        <w:t>одаренными детьми, детьми с ограниче</w:t>
      </w:r>
      <w:r>
        <w:rPr>
          <w:rFonts w:ascii="Times New Roman" w:hAnsi="Times New Roman" w:cs="Times New Roman"/>
          <w:sz w:val="24"/>
          <w:szCs w:val="24"/>
        </w:rPr>
        <w:t xml:space="preserve">нными возможностями здоровья и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инвалидами. </w:t>
      </w:r>
    </w:p>
    <w:p w:rsidR="00AE05C2" w:rsidRPr="00EC148E" w:rsidRDefault="00EC148E" w:rsidP="00AE05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05C2" w:rsidRPr="00EC148E">
        <w:rPr>
          <w:rFonts w:ascii="Times New Roman" w:hAnsi="Times New Roman" w:cs="Times New Roman"/>
          <w:b/>
          <w:sz w:val="24"/>
          <w:szCs w:val="24"/>
        </w:rPr>
        <w:t xml:space="preserve">Содержание плана внеурочной деятельности </w:t>
      </w:r>
    </w:p>
    <w:p w:rsidR="00AE05C2" w:rsidRPr="00AE05C2" w:rsidRDefault="00E674F7" w:rsidP="00E67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05C2" w:rsidRPr="00AE05C2">
        <w:rPr>
          <w:rFonts w:ascii="Times New Roman" w:hAnsi="Times New Roman" w:cs="Times New Roman"/>
          <w:sz w:val="24"/>
          <w:szCs w:val="24"/>
        </w:rPr>
        <w:t>Количество часов, выделяемых на внеурочную деят</w:t>
      </w:r>
      <w:r w:rsidR="00EC148E">
        <w:rPr>
          <w:rFonts w:ascii="Times New Roman" w:hAnsi="Times New Roman" w:cs="Times New Roman"/>
          <w:sz w:val="24"/>
          <w:szCs w:val="24"/>
        </w:rPr>
        <w:t xml:space="preserve">ельность, за два года обучения  </w:t>
      </w:r>
      <w:r w:rsidR="00AE05C2" w:rsidRPr="00AE05C2">
        <w:rPr>
          <w:rFonts w:ascii="Times New Roman" w:hAnsi="Times New Roman" w:cs="Times New Roman"/>
          <w:sz w:val="24"/>
          <w:szCs w:val="24"/>
        </w:rPr>
        <w:t>на этапе средней школ</w:t>
      </w:r>
      <w:r w:rsidR="00EC148E">
        <w:rPr>
          <w:rFonts w:ascii="Times New Roman" w:hAnsi="Times New Roman" w:cs="Times New Roman"/>
          <w:sz w:val="24"/>
          <w:szCs w:val="24"/>
        </w:rPr>
        <w:t xml:space="preserve">ы составляет не более 700 часов. Величину недельной образовательной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нагрузки, </w:t>
      </w:r>
      <w:r w:rsidR="00EC148E">
        <w:rPr>
          <w:rFonts w:ascii="Times New Roman" w:hAnsi="Times New Roman" w:cs="Times New Roman"/>
          <w:sz w:val="24"/>
          <w:szCs w:val="24"/>
        </w:rPr>
        <w:t xml:space="preserve">реализуемой через внеурочную деятельность, определяют за пределами количества часов, отведенных на освоение </w:t>
      </w:r>
      <w:r w:rsidR="00AE05C2" w:rsidRPr="00AE05C2">
        <w:rPr>
          <w:rFonts w:ascii="Times New Roman" w:hAnsi="Times New Roman" w:cs="Times New Roman"/>
          <w:sz w:val="24"/>
          <w:szCs w:val="24"/>
        </w:rPr>
        <w:t>обучающимися учебного плана. Для недо</w:t>
      </w:r>
      <w:r w:rsidR="00EC148E">
        <w:rPr>
          <w:rFonts w:ascii="Times New Roman" w:hAnsi="Times New Roman" w:cs="Times New Roman"/>
          <w:sz w:val="24"/>
          <w:szCs w:val="24"/>
        </w:rPr>
        <w:t xml:space="preserve">пущения перегрузки обучающихся </w:t>
      </w:r>
      <w:r w:rsidR="00AE05C2" w:rsidRPr="00AE05C2">
        <w:rPr>
          <w:rFonts w:ascii="Times New Roman" w:hAnsi="Times New Roman" w:cs="Times New Roman"/>
          <w:sz w:val="24"/>
          <w:szCs w:val="24"/>
        </w:rPr>
        <w:t>допускается перенос образовательной нагрузки</w:t>
      </w:r>
      <w:r w:rsidR="00EC148E">
        <w:rPr>
          <w:rFonts w:ascii="Times New Roman" w:hAnsi="Times New Roman" w:cs="Times New Roman"/>
          <w:sz w:val="24"/>
          <w:szCs w:val="24"/>
        </w:rPr>
        <w:t xml:space="preserve">, реализуемой через внеурочную </w:t>
      </w:r>
      <w:r w:rsidR="00AE05C2" w:rsidRPr="00AE05C2">
        <w:rPr>
          <w:rFonts w:ascii="Times New Roman" w:hAnsi="Times New Roman" w:cs="Times New Roman"/>
          <w:sz w:val="24"/>
          <w:szCs w:val="24"/>
        </w:rPr>
        <w:t>деятельность, на периоды каникул. Внеурочная дея</w:t>
      </w:r>
      <w:r w:rsidR="00EC148E">
        <w:rPr>
          <w:rFonts w:ascii="Times New Roman" w:hAnsi="Times New Roman" w:cs="Times New Roman"/>
          <w:sz w:val="24"/>
          <w:szCs w:val="24"/>
        </w:rPr>
        <w:t xml:space="preserve">тельность в каникулярное время </w:t>
      </w:r>
      <w:r w:rsidR="00AE05C2" w:rsidRPr="00AE05C2">
        <w:rPr>
          <w:rFonts w:ascii="Times New Roman" w:hAnsi="Times New Roman" w:cs="Times New Roman"/>
          <w:sz w:val="24"/>
          <w:szCs w:val="24"/>
        </w:rPr>
        <w:t>может реализовываться в рамках тематических об</w:t>
      </w:r>
      <w:r w:rsidR="00EC148E">
        <w:rPr>
          <w:rFonts w:ascii="Times New Roman" w:hAnsi="Times New Roman" w:cs="Times New Roman"/>
          <w:sz w:val="24"/>
          <w:szCs w:val="24"/>
        </w:rPr>
        <w:t xml:space="preserve">разовательных программ (лагерь </w:t>
      </w:r>
      <w:r w:rsidR="00AE05C2" w:rsidRPr="00AE05C2">
        <w:rPr>
          <w:rFonts w:ascii="Times New Roman" w:hAnsi="Times New Roman" w:cs="Times New Roman"/>
          <w:sz w:val="24"/>
          <w:szCs w:val="24"/>
        </w:rPr>
        <w:t>с дневным пребыванием на базе общеобразоват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организации</w:t>
      </w:r>
      <w:r w:rsidR="00AE05C2" w:rsidRPr="00AE05C2">
        <w:rPr>
          <w:rFonts w:ascii="Times New Roman" w:hAnsi="Times New Roman" w:cs="Times New Roman"/>
          <w:sz w:val="24"/>
          <w:szCs w:val="24"/>
        </w:rPr>
        <w:t>, в туристических по</w:t>
      </w:r>
      <w:r>
        <w:rPr>
          <w:rFonts w:ascii="Times New Roman" w:hAnsi="Times New Roman" w:cs="Times New Roman"/>
          <w:sz w:val="24"/>
          <w:szCs w:val="24"/>
        </w:rPr>
        <w:t xml:space="preserve">ходах, экспедициях, поездках и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т.д.). 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Реализация плана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в течение года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неравномерное распределение нагрузки. Так, при </w:t>
      </w:r>
      <w:r>
        <w:rPr>
          <w:rFonts w:ascii="Times New Roman" w:hAnsi="Times New Roman" w:cs="Times New Roman"/>
          <w:sz w:val="24"/>
          <w:szCs w:val="24"/>
        </w:rPr>
        <w:t xml:space="preserve">подготовке коллективных дел (в </w:t>
      </w:r>
      <w:r w:rsidR="00AE05C2" w:rsidRPr="00AE05C2">
        <w:rPr>
          <w:rFonts w:ascii="Times New Roman" w:hAnsi="Times New Roman" w:cs="Times New Roman"/>
          <w:sz w:val="24"/>
          <w:szCs w:val="24"/>
        </w:rPr>
        <w:t>рамках инициативы ученических сообществ) и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питательных мероприятий за 1–2 </w:t>
      </w:r>
      <w:r w:rsidR="00AE05C2" w:rsidRPr="00AE05C2">
        <w:rPr>
          <w:rFonts w:ascii="Times New Roman" w:hAnsi="Times New Roman" w:cs="Times New Roman"/>
          <w:sz w:val="24"/>
          <w:szCs w:val="24"/>
        </w:rPr>
        <w:t>недели используется значительно больший объ</w:t>
      </w:r>
      <w:r>
        <w:rPr>
          <w:rFonts w:ascii="Times New Roman" w:hAnsi="Times New Roman" w:cs="Times New Roman"/>
          <w:sz w:val="24"/>
          <w:szCs w:val="24"/>
        </w:rPr>
        <w:t xml:space="preserve">ем времени, чем в иные периоды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(между образовательными событиями). 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На курсы внеурочной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выбору обучающихся еженедельно </w:t>
      </w:r>
      <w:r w:rsidR="00AE05C2" w:rsidRPr="00AE05C2">
        <w:rPr>
          <w:rFonts w:ascii="Times New Roman" w:hAnsi="Times New Roman" w:cs="Times New Roman"/>
          <w:sz w:val="24"/>
          <w:szCs w:val="24"/>
        </w:rPr>
        <w:t>расходуется до 4 часов, на организационное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учебной деятельности, на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обеспечение благополучия обучающегося еженедельно до 1 часа. 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E05C2" w:rsidRPr="00AE05C2">
        <w:rPr>
          <w:rFonts w:ascii="Times New Roman" w:hAnsi="Times New Roman" w:cs="Times New Roman"/>
          <w:sz w:val="24"/>
          <w:szCs w:val="24"/>
        </w:rPr>
        <w:t>В зависимости от задач на каждом этапе реализ</w:t>
      </w:r>
      <w:r>
        <w:rPr>
          <w:rFonts w:ascii="Times New Roman" w:hAnsi="Times New Roman" w:cs="Times New Roman"/>
          <w:sz w:val="24"/>
          <w:szCs w:val="24"/>
        </w:rPr>
        <w:t xml:space="preserve">ации образовательной программы </w:t>
      </w:r>
      <w:r w:rsidR="00AE05C2" w:rsidRPr="00AE05C2">
        <w:rPr>
          <w:rFonts w:ascii="Times New Roman" w:hAnsi="Times New Roman" w:cs="Times New Roman"/>
          <w:sz w:val="24"/>
          <w:szCs w:val="24"/>
        </w:rPr>
        <w:t>количество часов, отводимых на внеурочную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тельность, может изменяться. В </w:t>
      </w:r>
      <w:r w:rsidR="00AE05C2" w:rsidRPr="00AE05C2">
        <w:rPr>
          <w:rFonts w:ascii="Times New Roman" w:hAnsi="Times New Roman" w:cs="Times New Roman"/>
          <w:sz w:val="24"/>
          <w:szCs w:val="24"/>
        </w:rPr>
        <w:t>10-м классе для обеспечения адапта</w:t>
      </w:r>
      <w:r>
        <w:rPr>
          <w:rFonts w:ascii="Times New Roman" w:hAnsi="Times New Roman" w:cs="Times New Roman"/>
          <w:sz w:val="24"/>
          <w:szCs w:val="24"/>
        </w:rPr>
        <w:t xml:space="preserve">ции обучающихся к изменившейся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образовательной ситуации выделено больше часов, чем в 11-м классе. 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E05C2" w:rsidRPr="00E674F7">
        <w:rPr>
          <w:rFonts w:ascii="Times New Roman" w:hAnsi="Times New Roman" w:cs="Times New Roman"/>
          <w:sz w:val="24"/>
          <w:szCs w:val="24"/>
          <w:u w:val="single"/>
        </w:rPr>
        <w:t>Организация жизни ученических сообществ</w:t>
      </w:r>
      <w:r>
        <w:rPr>
          <w:rFonts w:ascii="Times New Roman" w:hAnsi="Times New Roman" w:cs="Times New Roman"/>
          <w:sz w:val="24"/>
          <w:szCs w:val="24"/>
        </w:rPr>
        <w:t xml:space="preserve"> является важной составляющей </w:t>
      </w:r>
      <w:r w:rsidR="00AE05C2" w:rsidRPr="00AE05C2">
        <w:rPr>
          <w:rFonts w:ascii="Times New Roman" w:hAnsi="Times New Roman" w:cs="Times New Roman"/>
          <w:sz w:val="24"/>
          <w:szCs w:val="24"/>
        </w:rPr>
        <w:t>внеурочной деятельности, направлена</w:t>
      </w:r>
      <w:r>
        <w:rPr>
          <w:rFonts w:ascii="Times New Roman" w:hAnsi="Times New Roman" w:cs="Times New Roman"/>
          <w:sz w:val="24"/>
          <w:szCs w:val="24"/>
        </w:rPr>
        <w:t xml:space="preserve"> на формирование у обучающихся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 и таких компетенций, как: </w:t>
      </w:r>
      <w:proofErr w:type="gramEnd"/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>– компетенция конструктивного, успешного и ответственного поведения в</w:t>
      </w:r>
      <w:r w:rsidR="00E674F7">
        <w:rPr>
          <w:rFonts w:ascii="Times New Roman" w:hAnsi="Times New Roman" w:cs="Times New Roman"/>
          <w:sz w:val="24"/>
          <w:szCs w:val="24"/>
        </w:rPr>
        <w:t xml:space="preserve"> </w:t>
      </w:r>
      <w:r w:rsidRPr="00AE05C2">
        <w:rPr>
          <w:rFonts w:ascii="Times New Roman" w:hAnsi="Times New Roman" w:cs="Times New Roman"/>
          <w:sz w:val="24"/>
          <w:szCs w:val="24"/>
        </w:rPr>
        <w:t xml:space="preserve">обществе с учетом правовых норм, установленных российским законодательством;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>– социальная самоидентификация обу</w:t>
      </w:r>
      <w:r w:rsidR="00E674F7">
        <w:rPr>
          <w:rFonts w:ascii="Times New Roman" w:hAnsi="Times New Roman" w:cs="Times New Roman"/>
          <w:sz w:val="24"/>
          <w:szCs w:val="24"/>
        </w:rPr>
        <w:t xml:space="preserve">чающихся посредством личностно </w:t>
      </w:r>
      <w:r w:rsidRPr="00AE05C2">
        <w:rPr>
          <w:rFonts w:ascii="Times New Roman" w:hAnsi="Times New Roman" w:cs="Times New Roman"/>
          <w:sz w:val="24"/>
          <w:szCs w:val="24"/>
        </w:rPr>
        <w:t>значимой и общественно приемлемой деяте</w:t>
      </w:r>
      <w:r w:rsidR="00E674F7">
        <w:rPr>
          <w:rFonts w:ascii="Times New Roman" w:hAnsi="Times New Roman" w:cs="Times New Roman"/>
          <w:sz w:val="24"/>
          <w:szCs w:val="24"/>
        </w:rPr>
        <w:t xml:space="preserve">льности, приобретение знаний о </w:t>
      </w:r>
      <w:r w:rsidRPr="00AE05C2">
        <w:rPr>
          <w:rFonts w:ascii="Times New Roman" w:hAnsi="Times New Roman" w:cs="Times New Roman"/>
          <w:sz w:val="24"/>
          <w:szCs w:val="24"/>
        </w:rPr>
        <w:t xml:space="preserve">социальных ролях человека;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>– компетенция в сфере общественной самоорга</w:t>
      </w:r>
      <w:r w:rsidR="00E674F7">
        <w:rPr>
          <w:rFonts w:ascii="Times New Roman" w:hAnsi="Times New Roman" w:cs="Times New Roman"/>
          <w:sz w:val="24"/>
          <w:szCs w:val="24"/>
        </w:rPr>
        <w:t xml:space="preserve">низации, участия в общественно </w:t>
      </w:r>
      <w:r w:rsidRPr="00AE05C2">
        <w:rPr>
          <w:rFonts w:ascii="Times New Roman" w:hAnsi="Times New Roman" w:cs="Times New Roman"/>
          <w:sz w:val="24"/>
          <w:szCs w:val="24"/>
        </w:rPr>
        <w:t xml:space="preserve">значимой совместной деятельности. 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05C2" w:rsidRPr="00AE05C2">
        <w:rPr>
          <w:rFonts w:ascii="Times New Roman" w:hAnsi="Times New Roman" w:cs="Times New Roman"/>
          <w:sz w:val="24"/>
          <w:szCs w:val="24"/>
        </w:rPr>
        <w:t>Организация жизни ученических сообще</w:t>
      </w:r>
      <w:proofErr w:type="gramStart"/>
      <w:r w:rsidR="00AE05C2" w:rsidRPr="00AE05C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AE05C2" w:rsidRPr="00AE05C2">
        <w:rPr>
          <w:rFonts w:ascii="Times New Roman" w:hAnsi="Times New Roman" w:cs="Times New Roman"/>
          <w:sz w:val="24"/>
          <w:szCs w:val="24"/>
        </w:rPr>
        <w:t xml:space="preserve">оисходит: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>– в рамках внеурочной деятельности в уч</w:t>
      </w:r>
      <w:r w:rsidR="00E674F7">
        <w:rPr>
          <w:rFonts w:ascii="Times New Roman" w:hAnsi="Times New Roman" w:cs="Times New Roman"/>
          <w:sz w:val="24"/>
          <w:szCs w:val="24"/>
        </w:rPr>
        <w:t xml:space="preserve">еническом классе, общешкольной </w:t>
      </w:r>
      <w:r w:rsidRPr="00AE05C2">
        <w:rPr>
          <w:rFonts w:ascii="Times New Roman" w:hAnsi="Times New Roman" w:cs="Times New Roman"/>
          <w:sz w:val="24"/>
          <w:szCs w:val="24"/>
        </w:rPr>
        <w:t>внеурочной деятельности, в сфере школьног</w:t>
      </w:r>
      <w:r w:rsidR="00E674F7">
        <w:rPr>
          <w:rFonts w:ascii="Times New Roman" w:hAnsi="Times New Roman" w:cs="Times New Roman"/>
          <w:sz w:val="24"/>
          <w:szCs w:val="24"/>
        </w:rPr>
        <w:t xml:space="preserve">о ученического самоуправления, </w:t>
      </w:r>
      <w:r w:rsidRPr="00AE05C2">
        <w:rPr>
          <w:rFonts w:ascii="Times New Roman" w:hAnsi="Times New Roman" w:cs="Times New Roman"/>
          <w:sz w:val="24"/>
          <w:szCs w:val="24"/>
        </w:rPr>
        <w:t>участия в детско-юношеских общественных объеди</w:t>
      </w:r>
      <w:r w:rsidR="00E674F7">
        <w:rPr>
          <w:rFonts w:ascii="Times New Roman" w:hAnsi="Times New Roman" w:cs="Times New Roman"/>
          <w:sz w:val="24"/>
          <w:szCs w:val="24"/>
        </w:rPr>
        <w:t xml:space="preserve">нениях, созданных в школе и за </w:t>
      </w:r>
      <w:r w:rsidRPr="00AE05C2">
        <w:rPr>
          <w:rFonts w:ascii="Times New Roman" w:hAnsi="Times New Roman" w:cs="Times New Roman"/>
          <w:sz w:val="24"/>
          <w:szCs w:val="24"/>
        </w:rPr>
        <w:t xml:space="preserve">ее пределами;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>– через приобщение обучающихся к общест</w:t>
      </w:r>
      <w:r w:rsidR="00E674F7">
        <w:rPr>
          <w:rFonts w:ascii="Times New Roman" w:hAnsi="Times New Roman" w:cs="Times New Roman"/>
          <w:sz w:val="24"/>
          <w:szCs w:val="24"/>
        </w:rPr>
        <w:t xml:space="preserve">венной деятельности и школьным </w:t>
      </w:r>
      <w:r w:rsidRPr="00AE05C2">
        <w:rPr>
          <w:rFonts w:ascii="Times New Roman" w:hAnsi="Times New Roman" w:cs="Times New Roman"/>
          <w:sz w:val="24"/>
          <w:szCs w:val="24"/>
        </w:rPr>
        <w:t>традициям, участие обучающихся в деятельности произв</w:t>
      </w:r>
      <w:r w:rsidR="00E674F7">
        <w:rPr>
          <w:rFonts w:ascii="Times New Roman" w:hAnsi="Times New Roman" w:cs="Times New Roman"/>
          <w:sz w:val="24"/>
          <w:szCs w:val="24"/>
        </w:rPr>
        <w:t xml:space="preserve">одственных, творческих </w:t>
      </w:r>
      <w:r w:rsidRPr="00AE05C2">
        <w:rPr>
          <w:rFonts w:ascii="Times New Roman" w:hAnsi="Times New Roman" w:cs="Times New Roman"/>
          <w:sz w:val="24"/>
          <w:szCs w:val="24"/>
        </w:rPr>
        <w:t xml:space="preserve">объединений, благотворительных организаций;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>– через участие в экологическом просв</w:t>
      </w:r>
      <w:r w:rsidR="00E674F7">
        <w:rPr>
          <w:rFonts w:ascii="Times New Roman" w:hAnsi="Times New Roman" w:cs="Times New Roman"/>
          <w:sz w:val="24"/>
          <w:szCs w:val="24"/>
        </w:rPr>
        <w:t xml:space="preserve">ещении сверстников, родителей, </w:t>
      </w:r>
      <w:r w:rsidRPr="00AE05C2">
        <w:rPr>
          <w:rFonts w:ascii="Times New Roman" w:hAnsi="Times New Roman" w:cs="Times New Roman"/>
          <w:sz w:val="24"/>
          <w:szCs w:val="24"/>
        </w:rPr>
        <w:t>населения, в благоустройстве школы, класса, сельс</w:t>
      </w:r>
      <w:r w:rsidR="00E674F7">
        <w:rPr>
          <w:rFonts w:ascii="Times New Roman" w:hAnsi="Times New Roman" w:cs="Times New Roman"/>
          <w:sz w:val="24"/>
          <w:szCs w:val="24"/>
        </w:rPr>
        <w:t xml:space="preserve">кого поселения, города, в ходе </w:t>
      </w:r>
      <w:r w:rsidRPr="00AE05C2">
        <w:rPr>
          <w:rFonts w:ascii="Times New Roman" w:hAnsi="Times New Roman" w:cs="Times New Roman"/>
          <w:sz w:val="24"/>
          <w:szCs w:val="24"/>
        </w:rPr>
        <w:t xml:space="preserve">партнерства с общественными организациями и объединениями. 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E05C2" w:rsidRPr="00E674F7">
        <w:rPr>
          <w:rFonts w:ascii="Times New Roman" w:hAnsi="Times New Roman" w:cs="Times New Roman"/>
          <w:sz w:val="24"/>
          <w:szCs w:val="24"/>
          <w:u w:val="single"/>
        </w:rPr>
        <w:t>Воспитательные мероприятия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 нацелены на фо</w:t>
      </w:r>
      <w:r>
        <w:rPr>
          <w:rFonts w:ascii="Times New Roman" w:hAnsi="Times New Roman" w:cs="Times New Roman"/>
          <w:sz w:val="24"/>
          <w:szCs w:val="24"/>
        </w:rPr>
        <w:t xml:space="preserve">рмирование мотивов и ценностей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обучающегося в таких сферах, как: </w:t>
      </w:r>
      <w:proofErr w:type="gramEnd"/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>– отношение обучающихся к себе, к сво</w:t>
      </w:r>
      <w:r w:rsidR="00E674F7">
        <w:rPr>
          <w:rFonts w:ascii="Times New Roman" w:hAnsi="Times New Roman" w:cs="Times New Roman"/>
          <w:sz w:val="24"/>
          <w:szCs w:val="24"/>
        </w:rPr>
        <w:t xml:space="preserve">ему здоровью, к познанию себя, самоопределению </w:t>
      </w:r>
      <w:r w:rsidRPr="00AE05C2">
        <w:rPr>
          <w:rFonts w:ascii="Times New Roman" w:hAnsi="Times New Roman" w:cs="Times New Roman"/>
          <w:sz w:val="24"/>
          <w:szCs w:val="24"/>
        </w:rPr>
        <w:t xml:space="preserve">и </w:t>
      </w:r>
      <w:r w:rsidR="00E674F7">
        <w:rPr>
          <w:rFonts w:ascii="Times New Roman" w:hAnsi="Times New Roman" w:cs="Times New Roman"/>
          <w:sz w:val="24"/>
          <w:szCs w:val="24"/>
        </w:rPr>
        <w:t xml:space="preserve">самосовершенствованию (включает подготовку к </w:t>
      </w:r>
      <w:r w:rsidRPr="00AE05C2">
        <w:rPr>
          <w:rFonts w:ascii="Times New Roman" w:hAnsi="Times New Roman" w:cs="Times New Roman"/>
          <w:sz w:val="24"/>
          <w:szCs w:val="24"/>
        </w:rPr>
        <w:t xml:space="preserve">непрерывному образованию в рамках осуществления жизненных планов);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 xml:space="preserve">– отношение </w:t>
      </w:r>
      <w:proofErr w:type="gramStart"/>
      <w:r w:rsidRPr="00AE05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05C2">
        <w:rPr>
          <w:rFonts w:ascii="Times New Roman" w:hAnsi="Times New Roman" w:cs="Times New Roman"/>
          <w:sz w:val="24"/>
          <w:szCs w:val="24"/>
        </w:rPr>
        <w:t xml:space="preserve"> к России как </w:t>
      </w:r>
      <w:r w:rsidR="00E674F7">
        <w:rPr>
          <w:rFonts w:ascii="Times New Roman" w:hAnsi="Times New Roman" w:cs="Times New Roman"/>
          <w:sz w:val="24"/>
          <w:szCs w:val="24"/>
        </w:rPr>
        <w:t xml:space="preserve">к Родине (Отечеству) (включает подготовку к </w:t>
      </w:r>
      <w:r w:rsidRPr="00AE05C2">
        <w:rPr>
          <w:rFonts w:ascii="Times New Roman" w:hAnsi="Times New Roman" w:cs="Times New Roman"/>
          <w:sz w:val="24"/>
          <w:szCs w:val="24"/>
        </w:rPr>
        <w:t xml:space="preserve">патриотическому служению);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 xml:space="preserve">– отношения </w:t>
      </w:r>
      <w:proofErr w:type="gramStart"/>
      <w:r w:rsidRPr="00AE05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05C2">
        <w:rPr>
          <w:rFonts w:ascii="Times New Roman" w:hAnsi="Times New Roman" w:cs="Times New Roman"/>
          <w:sz w:val="24"/>
          <w:szCs w:val="24"/>
        </w:rPr>
        <w:t xml:space="preserve"> с окружающими</w:t>
      </w:r>
      <w:r w:rsidR="00E674F7">
        <w:rPr>
          <w:rFonts w:ascii="Times New Roman" w:hAnsi="Times New Roman" w:cs="Times New Roman"/>
          <w:sz w:val="24"/>
          <w:szCs w:val="24"/>
        </w:rPr>
        <w:t xml:space="preserve"> людьми (включает подготовку к </w:t>
      </w:r>
      <w:r w:rsidRPr="00AE05C2">
        <w:rPr>
          <w:rFonts w:ascii="Times New Roman" w:hAnsi="Times New Roman" w:cs="Times New Roman"/>
          <w:sz w:val="24"/>
          <w:szCs w:val="24"/>
        </w:rPr>
        <w:t xml:space="preserve">общению со сверстниками, старшими и младшими); 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– отношение </w:t>
      </w:r>
      <w:proofErr w:type="gramStart"/>
      <w:r w:rsidR="00AE05C2" w:rsidRPr="00AE05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05C2" w:rsidRPr="00AE05C2">
        <w:rPr>
          <w:rFonts w:ascii="Times New Roman" w:hAnsi="Times New Roman" w:cs="Times New Roman"/>
          <w:sz w:val="24"/>
          <w:szCs w:val="24"/>
        </w:rPr>
        <w:t xml:space="preserve"> к семье и </w:t>
      </w:r>
      <w:r>
        <w:rPr>
          <w:rFonts w:ascii="Times New Roman" w:hAnsi="Times New Roman" w:cs="Times New Roman"/>
          <w:sz w:val="24"/>
          <w:szCs w:val="24"/>
        </w:rPr>
        <w:t xml:space="preserve">родителям (включает подготовку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личности к семейной жизни);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 xml:space="preserve">– отношение </w:t>
      </w:r>
      <w:proofErr w:type="gramStart"/>
      <w:r w:rsidRPr="00AE05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05C2">
        <w:rPr>
          <w:rFonts w:ascii="Times New Roman" w:hAnsi="Times New Roman" w:cs="Times New Roman"/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lastRenderedPageBreak/>
        <w:t xml:space="preserve">– отношение </w:t>
      </w:r>
      <w:proofErr w:type="gramStart"/>
      <w:r w:rsidRPr="00AE05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05C2">
        <w:rPr>
          <w:rFonts w:ascii="Times New Roman" w:hAnsi="Times New Roman" w:cs="Times New Roman"/>
          <w:sz w:val="24"/>
          <w:szCs w:val="24"/>
        </w:rPr>
        <w:t xml:space="preserve"> к окру</w:t>
      </w:r>
      <w:r w:rsidR="00E674F7">
        <w:rPr>
          <w:rFonts w:ascii="Times New Roman" w:hAnsi="Times New Roman" w:cs="Times New Roman"/>
          <w:sz w:val="24"/>
          <w:szCs w:val="24"/>
        </w:rPr>
        <w:t xml:space="preserve">жающему миру, к живой природе, </w:t>
      </w:r>
      <w:r w:rsidRPr="00AE05C2">
        <w:rPr>
          <w:rFonts w:ascii="Times New Roman" w:hAnsi="Times New Roman" w:cs="Times New Roman"/>
          <w:sz w:val="24"/>
          <w:szCs w:val="24"/>
        </w:rPr>
        <w:t>художественной культуре (включает форми</w:t>
      </w:r>
      <w:r w:rsidR="00E674F7">
        <w:rPr>
          <w:rFonts w:ascii="Times New Roman" w:hAnsi="Times New Roman" w:cs="Times New Roman"/>
          <w:sz w:val="24"/>
          <w:szCs w:val="24"/>
        </w:rPr>
        <w:t xml:space="preserve">рование у обучающихся научного </w:t>
      </w:r>
      <w:r w:rsidRPr="00AE05C2">
        <w:rPr>
          <w:rFonts w:ascii="Times New Roman" w:hAnsi="Times New Roman" w:cs="Times New Roman"/>
          <w:sz w:val="24"/>
          <w:szCs w:val="24"/>
        </w:rPr>
        <w:t xml:space="preserve">мировоззрения); </w:t>
      </w:r>
    </w:p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  <w:r w:rsidRPr="00AE05C2">
        <w:rPr>
          <w:rFonts w:ascii="Times New Roman" w:hAnsi="Times New Roman" w:cs="Times New Roman"/>
          <w:sz w:val="24"/>
          <w:szCs w:val="24"/>
        </w:rPr>
        <w:t>– трудовые и социально-экономические отнош</w:t>
      </w:r>
      <w:r w:rsidR="00E674F7">
        <w:rPr>
          <w:rFonts w:ascii="Times New Roman" w:hAnsi="Times New Roman" w:cs="Times New Roman"/>
          <w:sz w:val="24"/>
          <w:szCs w:val="24"/>
        </w:rPr>
        <w:t xml:space="preserve">ения (включает подготовку </w:t>
      </w:r>
      <w:r w:rsidRPr="00AE05C2">
        <w:rPr>
          <w:rFonts w:ascii="Times New Roman" w:hAnsi="Times New Roman" w:cs="Times New Roman"/>
          <w:sz w:val="24"/>
          <w:szCs w:val="24"/>
        </w:rPr>
        <w:t xml:space="preserve">личности к трудовой деятельности). 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05C2" w:rsidRPr="00AE05C2">
        <w:rPr>
          <w:rFonts w:ascii="Times New Roman" w:hAnsi="Times New Roman" w:cs="Times New Roman"/>
          <w:sz w:val="24"/>
          <w:szCs w:val="24"/>
        </w:rPr>
        <w:t>При подготовке и проведе</w:t>
      </w:r>
      <w:r>
        <w:rPr>
          <w:rFonts w:ascii="Times New Roman" w:hAnsi="Times New Roman" w:cs="Times New Roman"/>
          <w:sz w:val="24"/>
          <w:szCs w:val="24"/>
        </w:rPr>
        <w:t xml:space="preserve">нии воспитательных мероприятий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в 10–11-х </w:t>
      </w:r>
      <w:r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 предусматривается вовлечение в акт</w:t>
      </w:r>
      <w:r>
        <w:rPr>
          <w:rFonts w:ascii="Times New Roman" w:hAnsi="Times New Roman" w:cs="Times New Roman"/>
          <w:sz w:val="24"/>
          <w:szCs w:val="24"/>
        </w:rPr>
        <w:t xml:space="preserve">ивную деятельность максимально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большего числа обучающихся. 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gramStart"/>
      <w:r w:rsidR="00AE05C2" w:rsidRPr="004D419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AE05C2" w:rsidRPr="004D4192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="00AE05C2" w:rsidRPr="004D41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осенние (зимние) </w:t>
      </w:r>
      <w:r w:rsidR="00AE05C2" w:rsidRPr="00AE05C2">
        <w:rPr>
          <w:rFonts w:ascii="Times New Roman" w:hAnsi="Times New Roman" w:cs="Times New Roman"/>
          <w:sz w:val="24"/>
          <w:szCs w:val="24"/>
        </w:rPr>
        <w:t>каникулы 10-го класса организуются поездки и э</w:t>
      </w:r>
      <w:r>
        <w:rPr>
          <w:rFonts w:ascii="Times New Roman" w:hAnsi="Times New Roman" w:cs="Times New Roman"/>
          <w:sz w:val="24"/>
          <w:szCs w:val="24"/>
        </w:rPr>
        <w:t xml:space="preserve">кскурсии в естественно-научные </w:t>
      </w:r>
      <w:r w:rsidR="00AE05C2" w:rsidRPr="00AE05C2">
        <w:rPr>
          <w:rFonts w:ascii="Times New Roman" w:hAnsi="Times New Roman" w:cs="Times New Roman"/>
          <w:sz w:val="24"/>
          <w:szCs w:val="24"/>
        </w:rPr>
        <w:t>музеи</w:t>
      </w:r>
      <w:r>
        <w:rPr>
          <w:rFonts w:ascii="Times New Roman" w:hAnsi="Times New Roman" w:cs="Times New Roman"/>
          <w:sz w:val="24"/>
          <w:szCs w:val="24"/>
        </w:rPr>
        <w:t xml:space="preserve">, зоопарки,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заповедники, парки  и т.п. В </w:t>
      </w:r>
      <w:r w:rsidR="00AE05C2" w:rsidRPr="00AE05C2">
        <w:rPr>
          <w:rFonts w:ascii="Times New Roman" w:hAnsi="Times New Roman" w:cs="Times New Roman"/>
          <w:sz w:val="24"/>
          <w:szCs w:val="24"/>
        </w:rPr>
        <w:t>ходе познавательной деятельности на вышепере</w:t>
      </w:r>
      <w:r>
        <w:rPr>
          <w:rFonts w:ascii="Times New Roman" w:hAnsi="Times New Roman" w:cs="Times New Roman"/>
          <w:sz w:val="24"/>
          <w:szCs w:val="24"/>
        </w:rPr>
        <w:t xml:space="preserve">численных объектах реализуются </w:t>
      </w:r>
      <w:r w:rsidR="00AE05C2" w:rsidRPr="00AE05C2">
        <w:rPr>
          <w:rFonts w:ascii="Times New Roman" w:hAnsi="Times New Roman" w:cs="Times New Roman"/>
          <w:sz w:val="24"/>
          <w:szCs w:val="24"/>
        </w:rPr>
        <w:t>индивидуальные, групповые и коллективные уч</w:t>
      </w:r>
      <w:r>
        <w:rPr>
          <w:rFonts w:ascii="Times New Roman" w:hAnsi="Times New Roman" w:cs="Times New Roman"/>
          <w:sz w:val="24"/>
          <w:szCs w:val="24"/>
        </w:rPr>
        <w:t xml:space="preserve">ебно-исследовательские проекты </w:t>
      </w:r>
      <w:r w:rsidR="00AE05C2" w:rsidRPr="00AE05C2">
        <w:rPr>
          <w:rFonts w:ascii="Times New Roman" w:hAnsi="Times New Roman" w:cs="Times New Roman"/>
          <w:sz w:val="24"/>
          <w:szCs w:val="24"/>
        </w:rPr>
        <w:t>обучающихся. В течение первого полугод</w:t>
      </w:r>
      <w:r>
        <w:rPr>
          <w:rFonts w:ascii="Times New Roman" w:hAnsi="Times New Roman" w:cs="Times New Roman"/>
          <w:sz w:val="24"/>
          <w:szCs w:val="24"/>
        </w:rPr>
        <w:t xml:space="preserve">ия 10-го класса осуществляется </w:t>
      </w:r>
      <w:r w:rsidR="00AE05C2" w:rsidRPr="00AE05C2">
        <w:rPr>
          <w:rFonts w:ascii="Times New Roman" w:hAnsi="Times New Roman" w:cs="Times New Roman"/>
          <w:sz w:val="24"/>
          <w:szCs w:val="24"/>
        </w:rPr>
        <w:t>подготовка к поездкам и экскурсиям</w:t>
      </w:r>
      <w:r>
        <w:rPr>
          <w:rFonts w:ascii="Times New Roman" w:hAnsi="Times New Roman" w:cs="Times New Roman"/>
          <w:sz w:val="24"/>
          <w:szCs w:val="24"/>
        </w:rPr>
        <w:t xml:space="preserve"> в рамках часов, отведенных на </w:t>
      </w:r>
      <w:r w:rsidR="00AE05C2" w:rsidRPr="00AE05C2">
        <w:rPr>
          <w:rFonts w:ascii="Times New Roman" w:hAnsi="Times New Roman" w:cs="Times New Roman"/>
          <w:sz w:val="24"/>
          <w:szCs w:val="24"/>
        </w:rPr>
        <w:t>воспитательные мероприятия, курсы вне</w:t>
      </w:r>
      <w:r>
        <w:rPr>
          <w:rFonts w:ascii="Times New Roman" w:hAnsi="Times New Roman" w:cs="Times New Roman"/>
          <w:sz w:val="24"/>
          <w:szCs w:val="24"/>
        </w:rPr>
        <w:t xml:space="preserve">урочной деятельности по выбору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05C2" w:rsidRPr="00AE05C2">
        <w:rPr>
          <w:rFonts w:ascii="Times New Roman" w:hAnsi="Times New Roman" w:cs="Times New Roman"/>
          <w:sz w:val="24"/>
          <w:szCs w:val="24"/>
        </w:rPr>
        <w:t>В летние (весенние) каникулы 10-го</w:t>
      </w:r>
      <w:r>
        <w:rPr>
          <w:rFonts w:ascii="Times New Roman" w:hAnsi="Times New Roman" w:cs="Times New Roman"/>
          <w:sz w:val="24"/>
          <w:szCs w:val="24"/>
        </w:rPr>
        <w:t xml:space="preserve"> класса на основе интеграции с </w:t>
      </w:r>
      <w:r w:rsidR="00AE05C2" w:rsidRPr="00AE05C2">
        <w:rPr>
          <w:rFonts w:ascii="Times New Roman" w:hAnsi="Times New Roman" w:cs="Times New Roman"/>
          <w:sz w:val="24"/>
          <w:szCs w:val="24"/>
        </w:rPr>
        <w:t>организациями дополнительного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и сетевого взаимодействия с научными и производственными организациями обеспечиваются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профессиональные пробы </w:t>
      </w:r>
      <w:proofErr w:type="gramStart"/>
      <w:r w:rsidR="00AE05C2" w:rsidRPr="00AE05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05C2" w:rsidRPr="00AE05C2">
        <w:rPr>
          <w:rFonts w:ascii="Times New Roman" w:hAnsi="Times New Roman" w:cs="Times New Roman"/>
          <w:sz w:val="24"/>
          <w:szCs w:val="24"/>
        </w:rPr>
        <w:t xml:space="preserve"> на пр</w:t>
      </w:r>
      <w:r>
        <w:rPr>
          <w:rFonts w:ascii="Times New Roman" w:hAnsi="Times New Roman" w:cs="Times New Roman"/>
          <w:sz w:val="24"/>
          <w:szCs w:val="24"/>
        </w:rPr>
        <w:t xml:space="preserve">оизводстве (приоритет отдается </w:t>
      </w:r>
      <w:r w:rsidR="00AE05C2" w:rsidRPr="00AE05C2">
        <w:rPr>
          <w:rFonts w:ascii="Times New Roman" w:hAnsi="Times New Roman" w:cs="Times New Roman"/>
          <w:sz w:val="24"/>
          <w:szCs w:val="24"/>
        </w:rPr>
        <w:t>производствам естественно-научного профиля), подгот</w:t>
      </w:r>
      <w:r>
        <w:rPr>
          <w:rFonts w:ascii="Times New Roman" w:hAnsi="Times New Roman" w:cs="Times New Roman"/>
          <w:sz w:val="24"/>
          <w:szCs w:val="24"/>
        </w:rPr>
        <w:t>авливаются и проводятся исследовательские экспедиции.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05C2" w:rsidRPr="00AE05C2">
        <w:rPr>
          <w:rFonts w:ascii="Times New Roman" w:hAnsi="Times New Roman" w:cs="Times New Roman"/>
          <w:sz w:val="24"/>
          <w:szCs w:val="24"/>
        </w:rPr>
        <w:t>Во втором полугодии 10-го класса в рам</w:t>
      </w:r>
      <w:r>
        <w:rPr>
          <w:rFonts w:ascii="Times New Roman" w:hAnsi="Times New Roman" w:cs="Times New Roman"/>
          <w:sz w:val="24"/>
          <w:szCs w:val="24"/>
        </w:rPr>
        <w:t xml:space="preserve">ках часов, отведенных на курсы </w:t>
      </w:r>
      <w:r w:rsidR="00AE05C2" w:rsidRPr="00AE05C2">
        <w:rPr>
          <w:rFonts w:ascii="Times New Roman" w:hAnsi="Times New Roman" w:cs="Times New Roman"/>
          <w:sz w:val="24"/>
          <w:szCs w:val="24"/>
        </w:rPr>
        <w:t>внеурочной деятельности по выбору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воспитательные мероприятия, </w:t>
      </w:r>
      <w:r w:rsidR="00AE05C2" w:rsidRPr="00AE05C2">
        <w:rPr>
          <w:rFonts w:ascii="Times New Roman" w:hAnsi="Times New Roman" w:cs="Times New Roman"/>
          <w:sz w:val="24"/>
          <w:szCs w:val="24"/>
        </w:rPr>
        <w:t>организуется подготовка к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ональным пробам обучающихся на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производстве и к участию в исследовательских </w:t>
      </w:r>
      <w:r>
        <w:rPr>
          <w:rFonts w:ascii="Times New Roman" w:hAnsi="Times New Roman" w:cs="Times New Roman"/>
          <w:sz w:val="24"/>
          <w:szCs w:val="24"/>
        </w:rPr>
        <w:t xml:space="preserve">экспедициях, предусматривается </w:t>
      </w:r>
      <w:r w:rsidR="00AE05C2" w:rsidRPr="00AE05C2">
        <w:rPr>
          <w:rFonts w:ascii="Times New Roman" w:hAnsi="Times New Roman" w:cs="Times New Roman"/>
          <w:sz w:val="24"/>
          <w:szCs w:val="24"/>
        </w:rPr>
        <w:t>подготовка и защита индивидуальных и</w:t>
      </w:r>
      <w:r>
        <w:rPr>
          <w:rFonts w:ascii="Times New Roman" w:hAnsi="Times New Roman" w:cs="Times New Roman"/>
          <w:sz w:val="24"/>
          <w:szCs w:val="24"/>
        </w:rPr>
        <w:t xml:space="preserve">ли групповых проектов («проект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профессиональных проб» и «проект участия в исследовательской экспедиции»). </w:t>
      </w:r>
    </w:p>
    <w:p w:rsidR="00AE05C2" w:rsidRPr="00AE05C2" w:rsidRDefault="00E674F7" w:rsidP="00AE0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E05C2" w:rsidRPr="00AE05C2">
        <w:rPr>
          <w:rFonts w:ascii="Times New Roman" w:hAnsi="Times New Roman" w:cs="Times New Roman"/>
          <w:sz w:val="24"/>
          <w:szCs w:val="24"/>
        </w:rPr>
        <w:t>В каникулярное время (осенние, зимние, ве</w:t>
      </w:r>
      <w:r w:rsidR="005D52A6">
        <w:rPr>
          <w:rFonts w:ascii="Times New Roman" w:hAnsi="Times New Roman" w:cs="Times New Roman"/>
          <w:sz w:val="24"/>
          <w:szCs w:val="24"/>
        </w:rPr>
        <w:t>сенние каникулы в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-м классе) предусматривается реализация задач активного отдыха, оздоровления  </w:t>
      </w:r>
      <w:r w:rsidR="00AE05C2" w:rsidRPr="00AE05C2">
        <w:rPr>
          <w:rFonts w:ascii="Times New Roman" w:hAnsi="Times New Roman" w:cs="Times New Roman"/>
          <w:sz w:val="24"/>
          <w:szCs w:val="24"/>
        </w:rPr>
        <w:t>обучающихся, поддержка инициатив старшекла</w:t>
      </w:r>
      <w:r>
        <w:rPr>
          <w:rFonts w:ascii="Times New Roman" w:hAnsi="Times New Roman" w:cs="Times New Roman"/>
          <w:sz w:val="24"/>
          <w:szCs w:val="24"/>
        </w:rPr>
        <w:t xml:space="preserve">ссников, в том числе выезды на </w:t>
      </w:r>
      <w:r w:rsidR="00AE05C2" w:rsidRPr="00AE05C2">
        <w:rPr>
          <w:rFonts w:ascii="Times New Roman" w:hAnsi="Times New Roman" w:cs="Times New Roman"/>
          <w:sz w:val="24"/>
          <w:szCs w:val="24"/>
        </w:rPr>
        <w:t>природу, туристические поход</w:t>
      </w:r>
      <w:r>
        <w:rPr>
          <w:rFonts w:ascii="Times New Roman" w:hAnsi="Times New Roman" w:cs="Times New Roman"/>
          <w:sz w:val="24"/>
          <w:szCs w:val="24"/>
        </w:rPr>
        <w:t xml:space="preserve">ы, поездки по территории России, </w:t>
      </w:r>
      <w:r w:rsidR="00AE05C2" w:rsidRPr="00AE05C2">
        <w:rPr>
          <w:rFonts w:ascii="Times New Roman" w:hAnsi="Times New Roman" w:cs="Times New Roman"/>
          <w:sz w:val="24"/>
          <w:szCs w:val="24"/>
        </w:rPr>
        <w:t>организация «зрительского марафона» (колле</w:t>
      </w:r>
      <w:r>
        <w:rPr>
          <w:rFonts w:ascii="Times New Roman" w:hAnsi="Times New Roman" w:cs="Times New Roman"/>
          <w:sz w:val="24"/>
          <w:szCs w:val="24"/>
        </w:rPr>
        <w:t xml:space="preserve">ктивное посещение кинопоказов, </w:t>
      </w:r>
      <w:r w:rsidR="00AE05C2" w:rsidRPr="00AE05C2">
        <w:rPr>
          <w:rFonts w:ascii="Times New Roman" w:hAnsi="Times New Roman" w:cs="Times New Roman"/>
          <w:sz w:val="24"/>
          <w:szCs w:val="24"/>
        </w:rPr>
        <w:t>театральных спектаклей, концертов, просмотр видеофильмов, пос</w:t>
      </w:r>
      <w:r>
        <w:rPr>
          <w:rFonts w:ascii="Times New Roman" w:hAnsi="Times New Roman" w:cs="Times New Roman"/>
          <w:sz w:val="24"/>
          <w:szCs w:val="24"/>
        </w:rPr>
        <w:t xml:space="preserve">ещение выставок, </w:t>
      </w:r>
      <w:r w:rsidR="00AE05C2" w:rsidRPr="00AE05C2">
        <w:rPr>
          <w:rFonts w:ascii="Times New Roman" w:hAnsi="Times New Roman" w:cs="Times New Roman"/>
          <w:sz w:val="24"/>
          <w:szCs w:val="24"/>
        </w:rPr>
        <w:t xml:space="preserve">художественных музеев с обязательным коллективным обсуждением). </w:t>
      </w:r>
      <w:proofErr w:type="gramEnd"/>
    </w:p>
    <w:p w:rsidR="004D4192" w:rsidRDefault="004D4192" w:rsidP="0059434E">
      <w:pPr>
        <w:jc w:val="center"/>
        <w:rPr>
          <w:rFonts w:ascii="Times New Roman" w:hAnsi="Times New Roman" w:cs="Times New Roman"/>
          <w:b/>
        </w:rPr>
      </w:pPr>
    </w:p>
    <w:p w:rsidR="004D4192" w:rsidRDefault="004D4192" w:rsidP="0059434E">
      <w:pPr>
        <w:jc w:val="center"/>
        <w:rPr>
          <w:rFonts w:ascii="Times New Roman" w:hAnsi="Times New Roman" w:cs="Times New Roman"/>
          <w:b/>
        </w:rPr>
      </w:pPr>
    </w:p>
    <w:p w:rsidR="004D4192" w:rsidRDefault="004D4192" w:rsidP="0059434E">
      <w:pPr>
        <w:jc w:val="center"/>
        <w:rPr>
          <w:rFonts w:ascii="Times New Roman" w:hAnsi="Times New Roman" w:cs="Times New Roman"/>
          <w:b/>
        </w:rPr>
      </w:pPr>
    </w:p>
    <w:p w:rsidR="004D4192" w:rsidRDefault="004D4192" w:rsidP="0059434E">
      <w:pPr>
        <w:jc w:val="center"/>
        <w:rPr>
          <w:rFonts w:ascii="Times New Roman" w:hAnsi="Times New Roman" w:cs="Times New Roman"/>
          <w:b/>
        </w:rPr>
      </w:pPr>
    </w:p>
    <w:p w:rsidR="004D4192" w:rsidRDefault="004D4192" w:rsidP="0059434E">
      <w:pPr>
        <w:jc w:val="center"/>
        <w:rPr>
          <w:rFonts w:ascii="Times New Roman" w:hAnsi="Times New Roman" w:cs="Times New Roman"/>
          <w:b/>
        </w:rPr>
      </w:pPr>
    </w:p>
    <w:p w:rsidR="0059434E" w:rsidRPr="00325212" w:rsidRDefault="0059434E" w:rsidP="004D4192">
      <w:pPr>
        <w:jc w:val="center"/>
        <w:rPr>
          <w:rFonts w:ascii="Times New Roman" w:hAnsi="Times New Roman" w:cs="Times New Roman"/>
          <w:b/>
        </w:rPr>
      </w:pPr>
      <w:r w:rsidRPr="00325212">
        <w:rPr>
          <w:rFonts w:ascii="Times New Roman" w:hAnsi="Times New Roman" w:cs="Times New Roman"/>
          <w:b/>
        </w:rPr>
        <w:lastRenderedPageBreak/>
        <w:t>План внеурочной деятельности</w:t>
      </w:r>
      <w:r w:rsidR="004D4192">
        <w:rPr>
          <w:rFonts w:ascii="Times New Roman" w:hAnsi="Times New Roman" w:cs="Times New Roman"/>
          <w:b/>
        </w:rPr>
        <w:t xml:space="preserve"> </w:t>
      </w:r>
      <w:r w:rsidRPr="00325212">
        <w:rPr>
          <w:rFonts w:ascii="Times New Roman" w:hAnsi="Times New Roman" w:cs="Times New Roman"/>
          <w:b/>
        </w:rPr>
        <w:t>среднего общего образования</w:t>
      </w:r>
    </w:p>
    <w:p w:rsidR="0059434E" w:rsidRPr="00325212" w:rsidRDefault="0059434E" w:rsidP="005943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ГБОУ СОШ №9 </w:t>
      </w:r>
      <w:proofErr w:type="spellStart"/>
      <w:r>
        <w:rPr>
          <w:rFonts w:ascii="Times New Roman" w:hAnsi="Times New Roman" w:cs="Times New Roman"/>
          <w:b/>
        </w:rPr>
        <w:t>г.о</w:t>
      </w:r>
      <w:proofErr w:type="spellEnd"/>
      <w:r>
        <w:rPr>
          <w:rFonts w:ascii="Times New Roman" w:hAnsi="Times New Roman" w:cs="Times New Roman"/>
          <w:b/>
        </w:rPr>
        <w:t>. Чапаевск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552"/>
        <w:gridCol w:w="1985"/>
        <w:gridCol w:w="1399"/>
        <w:gridCol w:w="2019"/>
        <w:gridCol w:w="1392"/>
        <w:gridCol w:w="1392"/>
      </w:tblGrid>
      <w:tr w:rsidR="004D4192" w:rsidTr="004D4192">
        <w:tc>
          <w:tcPr>
            <w:tcW w:w="2552" w:type="dxa"/>
          </w:tcPr>
          <w:p w:rsidR="004D4192" w:rsidRPr="0059434E" w:rsidRDefault="004D4192" w:rsidP="00024C60">
            <w:pPr>
              <w:rPr>
                <w:rFonts w:ascii="Times New Roman" w:hAnsi="Times New Roman" w:cs="Times New Roman"/>
                <w:b/>
              </w:rPr>
            </w:pPr>
            <w:r w:rsidRPr="0059434E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985" w:type="dxa"/>
          </w:tcPr>
          <w:p w:rsidR="004D4192" w:rsidRPr="0059434E" w:rsidRDefault="004D4192" w:rsidP="00024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«Фестиваль фестивали»</w:t>
            </w:r>
          </w:p>
          <w:p w:rsidR="004D4192" w:rsidRPr="0059434E" w:rsidRDefault="004D4192" w:rsidP="00024C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</w:tcPr>
          <w:p w:rsidR="004D4192" w:rsidRPr="0059434E" w:rsidRDefault="004D4192" w:rsidP="00024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Клубный путь</w:t>
            </w:r>
          </w:p>
        </w:tc>
        <w:tc>
          <w:tcPr>
            <w:tcW w:w="2019" w:type="dxa"/>
          </w:tcPr>
          <w:p w:rsidR="004D4192" w:rsidRPr="0059434E" w:rsidRDefault="004D4192" w:rsidP="00024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Демократический проект</w:t>
            </w:r>
          </w:p>
          <w:p w:rsidR="004D4192" w:rsidRPr="0059434E" w:rsidRDefault="004D4192" w:rsidP="00024C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4D4192" w:rsidRPr="0059434E" w:rsidRDefault="004D4192" w:rsidP="00024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10кл</w:t>
            </w: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4D4192" w:rsidRPr="0059434E" w:rsidRDefault="004D4192" w:rsidP="00024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11кл</w:t>
            </w:r>
          </w:p>
        </w:tc>
      </w:tr>
      <w:tr w:rsidR="004D4192" w:rsidTr="004D4192">
        <w:tc>
          <w:tcPr>
            <w:tcW w:w="2552" w:type="dxa"/>
          </w:tcPr>
          <w:p w:rsidR="004D4192" w:rsidRPr="00325212" w:rsidRDefault="004D4192" w:rsidP="00024C60">
            <w:pPr>
              <w:rPr>
                <w:rFonts w:ascii="Times New Roman" w:hAnsi="Times New Roman" w:cs="Times New Roman"/>
              </w:rPr>
            </w:pPr>
            <w:proofErr w:type="spellStart"/>
            <w:r w:rsidRPr="00325212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985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интеллектуал»</w:t>
            </w:r>
          </w:p>
        </w:tc>
        <w:tc>
          <w:tcPr>
            <w:tcW w:w="1399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4192" w:rsidTr="00925247">
        <w:tc>
          <w:tcPr>
            <w:tcW w:w="2552" w:type="dxa"/>
          </w:tcPr>
          <w:p w:rsidR="004D4192" w:rsidRPr="00325212" w:rsidRDefault="004D4192" w:rsidP="00024C60">
            <w:pPr>
              <w:rPr>
                <w:rFonts w:ascii="Times New Roman" w:hAnsi="Times New Roman" w:cs="Times New Roman"/>
              </w:rPr>
            </w:pPr>
            <w:r w:rsidRPr="00325212">
              <w:rPr>
                <w:rFonts w:ascii="Times New Roman" w:hAnsi="Times New Roman" w:cs="Times New Roman"/>
              </w:rPr>
              <w:t>Духовно-</w:t>
            </w:r>
          </w:p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 w:rsidRPr="00325212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985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«Патриоты России»</w:t>
            </w:r>
          </w:p>
        </w:tc>
        <w:tc>
          <w:tcPr>
            <w:tcW w:w="1399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9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4192" w:rsidTr="009A0133">
        <w:tc>
          <w:tcPr>
            <w:tcW w:w="255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 w:rsidRPr="00325212">
              <w:rPr>
                <w:rFonts w:ascii="Times New Roman" w:hAnsi="Times New Roman" w:cs="Times New Roman"/>
              </w:rPr>
              <w:t xml:space="preserve">Социальное  </w:t>
            </w:r>
          </w:p>
        </w:tc>
        <w:tc>
          <w:tcPr>
            <w:tcW w:w="1985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«ЮИД»</w:t>
            </w:r>
          </w:p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эколог»</w:t>
            </w:r>
          </w:p>
        </w:tc>
        <w:tc>
          <w:tcPr>
            <w:tcW w:w="2019" w:type="dxa"/>
          </w:tcPr>
          <w:p w:rsidR="004D4192" w:rsidRDefault="004D4192" w:rsidP="004D4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РДШ»</w:t>
            </w:r>
          </w:p>
          <w:p w:rsidR="004D4192" w:rsidRDefault="004D4192" w:rsidP="004D4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Лидера»</w:t>
            </w:r>
          </w:p>
          <w:p w:rsidR="004D4192" w:rsidRDefault="004D4192" w:rsidP="004D4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волонтёра»</w:t>
            </w: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192" w:rsidTr="00E82930">
        <w:tc>
          <w:tcPr>
            <w:tcW w:w="2552" w:type="dxa"/>
          </w:tcPr>
          <w:p w:rsidR="004D4192" w:rsidRPr="00325212" w:rsidRDefault="004D4192" w:rsidP="00024C60">
            <w:pPr>
              <w:rPr>
                <w:rFonts w:ascii="Times New Roman" w:hAnsi="Times New Roman" w:cs="Times New Roman"/>
              </w:rPr>
            </w:pPr>
            <w:r w:rsidRPr="00325212">
              <w:rPr>
                <w:rFonts w:ascii="Times New Roman" w:hAnsi="Times New Roman" w:cs="Times New Roman"/>
              </w:rPr>
              <w:t>Спортивно-</w:t>
            </w:r>
          </w:p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 w:rsidRPr="00325212">
              <w:rPr>
                <w:rFonts w:ascii="Times New Roman" w:hAnsi="Times New Roman" w:cs="Times New Roman"/>
              </w:rPr>
              <w:t>оздоровительное</w:t>
            </w:r>
          </w:p>
        </w:tc>
        <w:tc>
          <w:tcPr>
            <w:tcW w:w="1985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чемпион»</w:t>
            </w:r>
          </w:p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ЗОЖ»</w:t>
            </w:r>
          </w:p>
        </w:tc>
        <w:tc>
          <w:tcPr>
            <w:tcW w:w="2019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</w:p>
        </w:tc>
      </w:tr>
      <w:tr w:rsidR="004D4192" w:rsidTr="00AC0255">
        <w:tc>
          <w:tcPr>
            <w:tcW w:w="255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</w:tcPr>
          <w:p w:rsidR="004D4192" w:rsidRDefault="004D4192" w:rsidP="0002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E05C2" w:rsidRPr="00AE05C2" w:rsidRDefault="00AE05C2" w:rsidP="00AE05C2">
      <w:pPr>
        <w:rPr>
          <w:rFonts w:ascii="Times New Roman" w:hAnsi="Times New Roman" w:cs="Times New Roman"/>
          <w:sz w:val="24"/>
          <w:szCs w:val="24"/>
        </w:rPr>
      </w:pPr>
    </w:p>
    <w:sectPr w:rsidR="00AE05C2" w:rsidRPr="00AE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C2"/>
    <w:rsid w:val="003E1F91"/>
    <w:rsid w:val="00445896"/>
    <w:rsid w:val="004D4192"/>
    <w:rsid w:val="0059434E"/>
    <w:rsid w:val="005D52A6"/>
    <w:rsid w:val="008512EC"/>
    <w:rsid w:val="0090272B"/>
    <w:rsid w:val="00AE05C2"/>
    <w:rsid w:val="00B45E65"/>
    <w:rsid w:val="00E674F7"/>
    <w:rsid w:val="00E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C"/>
  </w:style>
  <w:style w:type="paragraph" w:styleId="2">
    <w:name w:val="heading 2"/>
    <w:basedOn w:val="a"/>
    <w:next w:val="a"/>
    <w:link w:val="20"/>
    <w:uiPriority w:val="9"/>
    <w:unhideWhenUsed/>
    <w:qFormat/>
    <w:rsid w:val="0085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9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C"/>
  </w:style>
  <w:style w:type="paragraph" w:styleId="2">
    <w:name w:val="heading 2"/>
    <w:basedOn w:val="a"/>
    <w:next w:val="a"/>
    <w:link w:val="20"/>
    <w:uiPriority w:val="9"/>
    <w:unhideWhenUsed/>
    <w:qFormat/>
    <w:rsid w:val="0085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9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УЧЕНИК</cp:lastModifiedBy>
  <cp:revision>8</cp:revision>
  <dcterms:created xsi:type="dcterms:W3CDTF">2019-02-17T16:04:00Z</dcterms:created>
  <dcterms:modified xsi:type="dcterms:W3CDTF">2019-11-05T12:23:00Z</dcterms:modified>
</cp:coreProperties>
</file>